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86" w:rsidRPr="006B0C86" w:rsidRDefault="006B0C86" w:rsidP="006B0C86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  <w:sz w:val="24"/>
          <w:szCs w:val="24"/>
        </w:rPr>
      </w:pPr>
      <w:r w:rsidRPr="006B0C86">
        <w:rPr>
          <w:i/>
          <w:iCs/>
          <w:color w:val="5B9BD5" w:themeColor="accent1"/>
          <w:sz w:val="24"/>
          <w:szCs w:val="24"/>
        </w:rPr>
        <w:t xml:space="preserve">Przedmiotowy system oceniania z przedmiotu wychowanie fizyczne w </w:t>
      </w:r>
      <w:r w:rsidRPr="006B0C86">
        <w:rPr>
          <w:i/>
          <w:iCs/>
          <w:color w:val="5B9BD5" w:themeColor="accent1"/>
          <w:sz w:val="24"/>
          <w:szCs w:val="24"/>
        </w:rPr>
        <w:br/>
        <w:t>Szkole Podstawowej nr 3 w Zgierzu z wprowadzoną</w:t>
      </w:r>
      <w:bookmarkStart w:id="0" w:name="_GoBack"/>
      <w:bookmarkEnd w:id="0"/>
      <w:r w:rsidRPr="006B0C86">
        <w:rPr>
          <w:i/>
          <w:iCs/>
          <w:color w:val="5B9BD5" w:themeColor="accent1"/>
          <w:sz w:val="24"/>
          <w:szCs w:val="24"/>
        </w:rPr>
        <w:t xml:space="preserve"> oceną ważoną</w:t>
      </w:r>
    </w:p>
    <w:p w:rsidR="006B0C86" w:rsidRPr="006B0C86" w:rsidRDefault="006B0C86" w:rsidP="006B0C86"/>
    <w:p w:rsidR="006B0C86" w:rsidRPr="006B0C86" w:rsidRDefault="006B0C86" w:rsidP="006B0C86"/>
    <w:p w:rsidR="006B0C86" w:rsidRPr="006B0C86" w:rsidRDefault="006B0C86" w:rsidP="006B0C86">
      <w:pPr>
        <w:rPr>
          <w:rFonts w:cstheme="minorHAnsi"/>
        </w:rPr>
      </w:pPr>
      <w:r w:rsidRPr="006B0C86">
        <w:rPr>
          <w:rFonts w:cstheme="minorHAnsi"/>
        </w:rPr>
        <w:t>Cele stawiane w związku z realizowanym przedmiotem szkolnym powinny być wyznacznikiem tego, co podlega ocenie. Skoro głównym celem wychowania fizycznego jest kształtowanie pozytywnej postawy wobec kultury fizycznej, zdrowia i zdrowego stylu życia, cel ten powinien być weryfikowany.</w:t>
      </w:r>
    </w:p>
    <w:p w:rsidR="006B0C86" w:rsidRPr="006B0C86" w:rsidRDefault="006B0C86" w:rsidP="006B0C8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B0C86">
        <w:rPr>
          <w:rFonts w:eastAsia="Times New Roman" w:cstheme="minorHAnsi"/>
          <w:lang w:eastAsia="pl-PL"/>
        </w:rPr>
        <w:t>W świetle metodyki wychowania fizycznego na każdej lekcji nauczyciel ma za zadanie realizować następujące cele operacyjne:</w:t>
      </w:r>
    </w:p>
    <w:p w:rsidR="006B0C86" w:rsidRPr="006B0C86" w:rsidRDefault="006B0C86" w:rsidP="006B0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B0C86">
        <w:rPr>
          <w:rFonts w:eastAsia="Times New Roman" w:cstheme="minorHAnsi"/>
          <w:lang w:eastAsia="pl-PL"/>
        </w:rPr>
        <w:t>a) motoryczność (ma oddziaływać na organizm, stymulować do rozwoju określone komponenty sprawności fizycznej),</w:t>
      </w:r>
    </w:p>
    <w:p w:rsidR="006B0C86" w:rsidRPr="006B0C86" w:rsidRDefault="006B0C86" w:rsidP="006B0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B0C86">
        <w:rPr>
          <w:rFonts w:eastAsia="Times New Roman" w:cstheme="minorHAnsi"/>
          <w:lang w:eastAsia="pl-PL"/>
        </w:rPr>
        <w:t>b) umiejętności (uczeń powinien opanować zgodnie z tematem lekcji nowe umiejętności ruchowe),</w:t>
      </w:r>
    </w:p>
    <w:p w:rsidR="006B0C86" w:rsidRPr="006B0C86" w:rsidRDefault="006B0C86" w:rsidP="006B0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B0C86">
        <w:rPr>
          <w:rFonts w:eastAsia="Times New Roman" w:cstheme="minorHAnsi"/>
          <w:lang w:eastAsia="pl-PL"/>
        </w:rPr>
        <w:t>c) wiadomości (uczeń powinien wyjść z lekcji z zasobem nowej wiedzy związanej z realizowanym tematem),</w:t>
      </w:r>
    </w:p>
    <w:p w:rsidR="006B0C86" w:rsidRPr="006B0C86" w:rsidRDefault="006B0C86" w:rsidP="006B0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B0C86">
        <w:rPr>
          <w:rFonts w:eastAsia="Times New Roman" w:cstheme="minorHAnsi"/>
          <w:lang w:eastAsia="pl-PL"/>
        </w:rPr>
        <w:t>d) cel wychowawczy (dotyczy oczekiwanej postawy, np. na dzisiejszej lekcji nauczyciel może zachęcić ucznia do ćwiczeń, gdyż zrozumie on ich znaczenie dla zdrowia).</w:t>
      </w:r>
    </w:p>
    <w:p w:rsidR="006B0C86" w:rsidRPr="006B0C86" w:rsidRDefault="006B0C86" w:rsidP="006B0C86">
      <w:pPr>
        <w:rPr>
          <w:rFonts w:cstheme="minorHAnsi"/>
        </w:rPr>
      </w:pPr>
      <w:r w:rsidRPr="006B0C86">
        <w:rPr>
          <w:rFonts w:cstheme="minorHAnsi"/>
        </w:rPr>
        <w:t xml:space="preserve">Powyższe cele powinny być zatem wyznacznikami bieżącej kontroli i oceny. Należy jednak pamiętać, że nie mają one równej wagi, szczególnie gdy mowa o ocenie końcowej z przedmiotu. Z logicznego punktu widzenia ocenie końcowej powinien odpowiadać cel naczelny – czyli wychowanie ucznia do uczestnictwa w aktywności fizycznej przez całe życie. W związku z tym podstawą ustalenia oceny z wychowania fizycznego w Szkole Podstawowej nr 3 w Zgierzu jest wysiłek wkładany przez ucznia w wywiązywanie się z obowiązków wynikających ze specyfiki tych zajęć, systematyczność udziału ucznia w zajęciach oraz aktywność w działaniach podejmowanych przez szkołę na rzecz szeroko pojętej kultury fizycznej.   </w:t>
      </w:r>
    </w:p>
    <w:p w:rsidR="006B0C86" w:rsidRPr="006B0C86" w:rsidRDefault="006B0C86" w:rsidP="006B0C8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</w:rPr>
      </w:pP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Założenia ogólne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Ocenianie z wychowania fizycznego jest integralną częścią wewnątrzszkolnego systemu oceniania przyjętego w Szkole Podstawowej nr 3 w Zgierzu.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Ocena semestralna lub roczna ustalana jest na podstawie ocen cząstkowych za określony poziom wiadomości, umiejętności i kompetencji społecznych w procesie szkolnego wychowania fizycznego.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Ocena semestralna lub roczna nie jest średnią arytmetyczną ocen cząstkowych.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Przy ustalaniu oceny semestralnej i rocznej uwzględnia się przede wszystkim wysiłek ucznia, wynikający z realizacji programu nauczania oraz systematyczny i aktywny udział w lekcjach wychowania fizycznego.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lastRenderedPageBreak/>
        <w:t>Podniesienie oceny z wychowania fizycznego na koniec I semestru lub roku szkolnego może być tylko o jeden stopień.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Ocenę za dodatkową aktywność ucznia nauczyciel może wystawić dwa razy w roku szkolnym – na koniec pierwszego i drugiego semestru.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Obniżenie oceny z wychowania fizycznego na koniec semestru lub roku szkolnego następuje w stosunku do ucznia, który opuścił z własnej winy lub nie ćwiczył w 51% i więcej obowiązkowych zajęć wychowania fizycznego przewidzianych dla danej klasy i poszczególnego etapu nauczania.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Ocena może być obniżona o jeden stopień.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Uczeń może być zwolniony z zajęć wychowania fizycznego decyzją administracyjną dyrektora szkoły na podstawie opinii o ograniczonych możliwościach uczestniczenia w tych zajęciach, wydanej przez lekarza, na czas określony w tej opinii na pisemny wniosek rodziców ucznia złożony do dyrekcji szkoły[Rozporządzenie MEN z dnia 10.06.2015 r.].</w:t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Ocenianiu podlegają:</w:t>
      </w:r>
    </w:p>
    <w:p w:rsidR="006B0C86" w:rsidRPr="006B0C86" w:rsidRDefault="006B0C86" w:rsidP="006B0C86">
      <w:pPr>
        <w:numPr>
          <w:ilvl w:val="0"/>
          <w:numId w:val="3"/>
        </w:numPr>
        <w:contextualSpacing/>
      </w:pPr>
      <w:r w:rsidRPr="006B0C86">
        <w:t xml:space="preserve">Sumienność  i  staranność  w  wywiązywaniu się  z  obowiązków  wynikających  z przedmiotu,  zaangażowanie w przebieg lekcji i przygotowanie się do zajęć. (ocena cząstkowa  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1</w:t>
      </w:r>
      <w:r w:rsidRPr="006B0C86">
        <w:t>)</w:t>
      </w:r>
    </w:p>
    <w:p w:rsidR="006B0C86" w:rsidRPr="006B0C86" w:rsidRDefault="006B0C86" w:rsidP="006B0C86">
      <w:pPr>
        <w:numPr>
          <w:ilvl w:val="0"/>
          <w:numId w:val="3"/>
        </w:numPr>
        <w:contextualSpacing/>
      </w:pPr>
      <w:r w:rsidRPr="006B0C86">
        <w:t xml:space="preserve">Stosunek do własnego ciała, partnera i przeciwnika, strój sportowy krótkie, sportowe szorty, biała koszulka sportowa, obuwie sportowe z gumową podeszwą najlepiej w jasnym kolorze -  (ocena cząstkowa  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1</w:t>
      </w:r>
      <w:r w:rsidRPr="006B0C86">
        <w:t>)</w:t>
      </w:r>
    </w:p>
    <w:p w:rsidR="006B0C86" w:rsidRPr="006B0C86" w:rsidRDefault="006B0C86" w:rsidP="006B0C86">
      <w:pPr>
        <w:numPr>
          <w:ilvl w:val="0"/>
          <w:numId w:val="3"/>
        </w:numPr>
        <w:contextualSpacing/>
      </w:pPr>
      <w:r w:rsidRPr="006B0C86">
        <w:t xml:space="preserve">Dodatkowa aktywność fizyczna realizowana przez uczniów na sportowych zajęciach szkolnych i pozaszkolnych – kluby sportowe, stowarzyszenia, </w:t>
      </w:r>
      <w:proofErr w:type="spellStart"/>
      <w:r w:rsidRPr="006B0C86">
        <w:t>uks</w:t>
      </w:r>
      <w:proofErr w:type="spellEnd"/>
      <w:r w:rsidRPr="006B0C86">
        <w:t xml:space="preserve"> itp. (ocena cząstkowa  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1</w:t>
      </w:r>
      <w:r w:rsidRPr="006B0C86">
        <w:t>)</w:t>
      </w:r>
    </w:p>
    <w:p w:rsidR="006B0C86" w:rsidRPr="006B0C86" w:rsidRDefault="006B0C86" w:rsidP="006B0C86">
      <w:pPr>
        <w:numPr>
          <w:ilvl w:val="0"/>
          <w:numId w:val="3"/>
        </w:numPr>
        <w:contextualSpacing/>
      </w:pPr>
      <w:r w:rsidRPr="006B0C86">
        <w:t xml:space="preserve">Postęp  w  opanowaniu  umiejętności  i  wiadomości  przewidzianych  dla poszczególnych klas zgodnie z indywidualnymi możliwościami i predyspozycjami – sprawdziany w czasie lekcji. (ocena cząstkowa  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2</w:t>
      </w:r>
      <w:r w:rsidRPr="006B0C86">
        <w:t>)</w:t>
      </w:r>
    </w:p>
    <w:p w:rsidR="006B0C86" w:rsidRPr="006B0C86" w:rsidRDefault="006B0C86" w:rsidP="006B0C86">
      <w:pPr>
        <w:numPr>
          <w:ilvl w:val="0"/>
          <w:numId w:val="3"/>
        </w:numPr>
        <w:contextualSpacing/>
      </w:pPr>
      <w:r w:rsidRPr="006B0C86">
        <w:t xml:space="preserve">Osiągnięte wyniki w sportach wymiernych, dokładność wykonania zadania i poziom zdobytej wiedzy (szeroko pojmowana motoryczność). (ocena cząstkowa 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1</w:t>
      </w:r>
      <w:r w:rsidRPr="006B0C86">
        <w:t>)</w:t>
      </w:r>
    </w:p>
    <w:p w:rsidR="006B0C86" w:rsidRPr="006B0C86" w:rsidRDefault="006B0C86" w:rsidP="006B0C86">
      <w:pPr>
        <w:numPr>
          <w:ilvl w:val="0"/>
          <w:numId w:val="3"/>
        </w:numPr>
        <w:contextualSpacing/>
      </w:pPr>
      <w:r w:rsidRPr="006B0C86">
        <w:t>Udział uczniów w zawodach sportowych organizowanych w ramach IMS, ID</w:t>
      </w:r>
      <w:r w:rsidRPr="006B0C86">
        <w:br/>
        <w:t xml:space="preserve">- szkolne zawody sportowe – udział, zajęte miejsca: I – III (ocena cząstkowa (5.)–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1</w:t>
      </w:r>
      <w:r w:rsidRPr="006B0C86">
        <w:rPr>
          <w:rFonts w:asciiTheme="majorHAnsi" w:eastAsiaTheme="majorEastAsia" w:hAnsiTheme="majorHAnsi" w:cstheme="majorBidi"/>
        </w:rPr>
        <w:t>)</w:t>
      </w:r>
      <w:r w:rsidRPr="006B0C86">
        <w:rPr>
          <w:rFonts w:asciiTheme="majorHAnsi" w:eastAsiaTheme="majorEastAsia" w:hAnsiTheme="majorHAnsi" w:cstheme="majorBidi"/>
        </w:rPr>
        <w:br/>
        <w:t xml:space="preserve">- </w:t>
      </w:r>
      <w:r w:rsidRPr="006B0C86">
        <w:rPr>
          <w:rFonts w:eastAsiaTheme="majorEastAsia" w:cstheme="minorHAnsi"/>
        </w:rPr>
        <w:t xml:space="preserve">miejskie zawody sportowe – udział (ocena cząstkowa (5.), zajęte miejsca: I – III (ocena cząstkowa (6.)–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1</w:t>
      </w:r>
      <w:r w:rsidRPr="006B0C86">
        <w:rPr>
          <w:rFonts w:eastAsiaTheme="majorEastAsia" w:cstheme="minorHAnsi"/>
        </w:rPr>
        <w:t>)</w:t>
      </w:r>
      <w:r w:rsidRPr="006B0C86">
        <w:rPr>
          <w:rFonts w:eastAsiaTheme="majorEastAsia" w:cstheme="minorHAnsi"/>
        </w:rPr>
        <w:br/>
        <w:t xml:space="preserve">- powiatowe zawody sportowe – udział (ocena cząstkowa (5.) , zajęte miejsca: I – III (ocena cząstkowa (6.)–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1</w:t>
      </w:r>
      <w:r w:rsidRPr="006B0C86">
        <w:rPr>
          <w:rFonts w:eastAsiaTheme="majorEastAsia" w:cstheme="minorHAnsi"/>
        </w:rPr>
        <w:t>)</w:t>
      </w:r>
      <w:r w:rsidRPr="006B0C86">
        <w:rPr>
          <w:rFonts w:eastAsiaTheme="majorEastAsia" w:cstheme="minorHAnsi"/>
        </w:rPr>
        <w:br/>
      </w:r>
      <w:r w:rsidRPr="006B0C86">
        <w:t xml:space="preserve">- rejonowe zawody sportowe – udział (ocena cząstkowa (6.), zajęte miejsca: I – III (ocena cząstkowa (6.)–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1</w:t>
      </w:r>
      <w:r w:rsidRPr="006B0C86">
        <w:t>)</w:t>
      </w:r>
      <w:r w:rsidRPr="006B0C86">
        <w:br/>
        <w:t xml:space="preserve">- wojewódzkie i ogólnopolskie zawody sportowe –udział (ocena cząstkowa (6.), zajęte miejsca: I – III (ocena cząstkowa (6.)–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waga 2</w:t>
      </w:r>
      <w:r w:rsidRPr="006B0C86">
        <w:t>)</w:t>
      </w:r>
      <w:r w:rsidRPr="006B0C86">
        <w:br/>
      </w: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Oceny cząstkowe za określony poziom wiadomości, umiejętności i kompetencji społecznych będą realizowane według następującej skali ocen:</w:t>
      </w:r>
    </w:p>
    <w:p w:rsidR="006B0C86" w:rsidRPr="006B0C86" w:rsidRDefault="006B0C86" w:rsidP="006B0C86">
      <w:pPr>
        <w:ind w:left="720"/>
        <w:contextualSpacing/>
      </w:pPr>
    </w:p>
    <w:p w:rsidR="006B0C86" w:rsidRPr="006B0C86" w:rsidRDefault="006B0C86" w:rsidP="006B0C86">
      <w:pPr>
        <w:ind w:left="720"/>
        <w:contextualSpacing/>
      </w:pPr>
      <w:r w:rsidRPr="006B0C86">
        <w:t xml:space="preserve">1 – </w:t>
      </w:r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niedostateczny</w:t>
      </w:r>
    </w:p>
    <w:p w:rsidR="006B0C86" w:rsidRPr="006B0C86" w:rsidRDefault="006B0C86" w:rsidP="006B0C86">
      <w:pPr>
        <w:ind w:left="720"/>
        <w:contextualSpacing/>
      </w:pPr>
      <w:r w:rsidRPr="006B0C86">
        <w:lastRenderedPageBreak/>
        <w:t xml:space="preserve">2 – </w:t>
      </w:r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dopuszczający</w:t>
      </w:r>
    </w:p>
    <w:p w:rsidR="006B0C86" w:rsidRPr="006B0C86" w:rsidRDefault="006B0C86" w:rsidP="006B0C86">
      <w:pPr>
        <w:ind w:left="720"/>
        <w:contextualSpacing/>
      </w:pPr>
      <w:r w:rsidRPr="006B0C86">
        <w:t xml:space="preserve">3 – </w:t>
      </w:r>
      <w:r w:rsidRPr="006B0C86">
        <w:rPr>
          <w:rFonts w:asciiTheme="majorHAnsi" w:eastAsiaTheme="majorEastAsia" w:hAnsiTheme="majorHAnsi" w:cstheme="majorBidi"/>
          <w:color w:val="2E74B5" w:themeColor="accent1" w:themeShade="BF"/>
        </w:rPr>
        <w:t>dostateczny</w:t>
      </w:r>
    </w:p>
    <w:p w:rsidR="006B0C86" w:rsidRPr="006B0C86" w:rsidRDefault="006B0C86" w:rsidP="006B0C86">
      <w:pPr>
        <w:ind w:left="720"/>
        <w:contextualSpacing/>
      </w:pPr>
      <w:r w:rsidRPr="006B0C86">
        <w:t xml:space="preserve">4 – </w:t>
      </w:r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dobry</w:t>
      </w:r>
    </w:p>
    <w:p w:rsidR="006B0C86" w:rsidRPr="006B0C86" w:rsidRDefault="006B0C86" w:rsidP="006B0C86">
      <w:pPr>
        <w:ind w:left="720"/>
        <w:contextualSpacing/>
        <w:rPr>
          <w:rFonts w:asciiTheme="majorHAnsi" w:eastAsiaTheme="majorEastAsia" w:hAnsiTheme="majorHAnsi" w:cstheme="majorBidi"/>
          <w:i/>
          <w:color w:val="2E74B5" w:themeColor="accent1" w:themeShade="BF"/>
        </w:rPr>
      </w:pPr>
      <w:r w:rsidRPr="006B0C86">
        <w:t xml:space="preserve">5 – </w:t>
      </w:r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bardzo dobry</w:t>
      </w:r>
    </w:p>
    <w:p w:rsidR="006B0C86" w:rsidRPr="006B0C86" w:rsidRDefault="006B0C86" w:rsidP="006B0C86">
      <w:pPr>
        <w:ind w:left="720"/>
        <w:contextualSpacing/>
      </w:pPr>
      <w:r w:rsidRPr="006B0C86">
        <w:t xml:space="preserve">6 – </w:t>
      </w:r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celujący</w:t>
      </w:r>
    </w:p>
    <w:p w:rsidR="006B0C86" w:rsidRPr="006B0C86" w:rsidRDefault="006B0C86" w:rsidP="006B0C86">
      <w:pPr>
        <w:ind w:left="720"/>
        <w:contextualSpacing/>
      </w:pPr>
      <w:r w:rsidRPr="006B0C86">
        <w:t>„-”, „+” – dodatkowe oznaczenia</w:t>
      </w:r>
    </w:p>
    <w:p w:rsidR="006B0C86" w:rsidRPr="006B0C86" w:rsidRDefault="006B0C86" w:rsidP="006B0C86">
      <w:pPr>
        <w:ind w:left="720"/>
        <w:contextualSpacing/>
      </w:pPr>
    </w:p>
    <w:p w:rsidR="006B0C86" w:rsidRPr="006B0C86" w:rsidRDefault="006B0C86" w:rsidP="006B0C86">
      <w:pPr>
        <w:ind w:left="720"/>
        <w:contextualSpacing/>
      </w:pPr>
      <w:r w:rsidRPr="006B0C86">
        <w:t xml:space="preserve">Za jednorazowe, zgłoszenie przed lekcją nieprzygotowanie się do zajęć, brak aktywności, brak zaangażowania w przebieg zajęć uczeń otrzymuje „-”. Pięć takich znaków w ciągu semestru zamienia się na cząstkową ocenę </w:t>
      </w:r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niedostateczną</w:t>
      </w:r>
      <w:r w:rsidRPr="006B0C86">
        <w:t>. Każdy kolejny „-” to kolejna ocena niedostateczna.</w:t>
      </w:r>
    </w:p>
    <w:p w:rsidR="006B0C86" w:rsidRPr="006B0C86" w:rsidRDefault="006B0C86" w:rsidP="006B0C86">
      <w:pPr>
        <w:ind w:left="720"/>
        <w:contextualSpacing/>
      </w:pPr>
    </w:p>
    <w:p w:rsidR="006B0C86" w:rsidRPr="006B0C86" w:rsidRDefault="006B0C86" w:rsidP="006B0C86">
      <w:pPr>
        <w:ind w:left="720"/>
        <w:contextualSpacing/>
      </w:pPr>
      <w:r w:rsidRPr="006B0C86">
        <w:t xml:space="preserve">Za dodatkowe przygotowanie się do zajęć, aktywność i zaangażowanie w ich przebieg uczeń otrzymuje „+”. Pięć takich znaków w ciągu semestru zamienia się na cząstkową ocenę </w:t>
      </w:r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bardzo dobrą</w:t>
      </w:r>
      <w:r w:rsidRPr="006B0C86">
        <w:t>.</w:t>
      </w:r>
    </w:p>
    <w:p w:rsidR="006B0C86" w:rsidRPr="006B0C86" w:rsidRDefault="006B0C86" w:rsidP="006B0C86">
      <w:pPr>
        <w:ind w:left="720"/>
        <w:contextualSpacing/>
      </w:pPr>
    </w:p>
    <w:p w:rsidR="006B0C86" w:rsidRPr="006B0C86" w:rsidRDefault="006B0C86" w:rsidP="006B0C86">
      <w:pPr>
        <w:numPr>
          <w:ilvl w:val="0"/>
          <w:numId w:val="2"/>
        </w:numPr>
        <w:contextualSpacing/>
      </w:pPr>
      <w:r w:rsidRPr="006B0C86">
        <w:t>Kryteria ocen śródrocznych i końcowych</w:t>
      </w:r>
      <w:r w:rsidRPr="006B0C86">
        <w:br/>
      </w:r>
    </w:p>
    <w:p w:rsidR="006B0C86" w:rsidRPr="006B0C86" w:rsidRDefault="006B0C86" w:rsidP="006B0C86">
      <w:pPr>
        <w:ind w:left="360"/>
      </w:pPr>
      <w:r w:rsidRPr="006B0C86">
        <w:t>Ocena śródroczna i końcowa ustalane są z uwzględnienie średniej ważonej otrzymanej ze wszystkich ocen i spełnieniu wszystkich wymagań na poszczególną ocenę.</w:t>
      </w:r>
    </w:p>
    <w:p w:rsidR="006B0C86" w:rsidRPr="006B0C86" w:rsidRDefault="006B0C86" w:rsidP="006B0C86"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Ocenę celującą</w:t>
      </w:r>
      <w:r w:rsidRPr="006B0C86">
        <w:t xml:space="preserve"> otrzymuje uczeń, który wykazuje się szczególnym zaangażowaniem w zajęciach  wychowania  fizycznego  przewidzianych  planem  lekcji,  twórczą  postawą, umiejętnościami i wiadomościami wykraczającymi poza program nauczania w danej klasie. Prowadzi sportowy i higieniczny tryb życia, chętnie uczestniczy w zajęciach pozalekcyjnych i pozaszkolnych sportowo-rekreacyjnych,  bierze udział w przynajmniej trzech edycjach zawodów sportowych i imprezach    miejskich w ciągu roku szkolnego, powiatowych lub wojewódzkich, reprezentując szkołę. </w:t>
      </w:r>
      <w:r w:rsidRPr="006B0C86">
        <w:br/>
        <w:t xml:space="preserve">Ocenę „6”otrzymuje uczeń, który nie otrzymał oceny cząstkowej „1” (obojętnie z jakiego elementu). </w:t>
      </w:r>
      <w:r w:rsidRPr="006B0C86">
        <w:br/>
        <w:t>Np.  przy średniej  5,30 uczeń ma ocenę cząstkową 1 (obojętnie z jakiego elementu ) to nie otrzyma na koniec 6 bo nie spełnia kryterium  na ocenę  6 (stosunek do przedmiotu nie budzi zastrzeżeń ).</w:t>
      </w:r>
    </w:p>
    <w:p w:rsidR="006B0C86" w:rsidRPr="006B0C86" w:rsidRDefault="006B0C86" w:rsidP="006B0C86"/>
    <w:p w:rsidR="006B0C86" w:rsidRPr="006B0C86" w:rsidRDefault="006B0C86" w:rsidP="006B0C86"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Ocenę bardzo dobrą</w:t>
      </w:r>
      <w:r w:rsidRPr="006B0C86">
        <w:t xml:space="preserve"> otrzymuje uczeń, który całkowicie opanował zadania z poziomu rozszerzonego  dla  danej  klasy.  Bardzo  wysoka  jest  staranność  i  sumienność  w wykonywaniu zadań i zaangażowanie w przebieg lekcji oraz stopień przygotowania się do zajęć. Prowadzi sportowy i higieniczny tryb życia, systematycznie doskonali swoją sprawność motoryczną i osiąga duże postępy w osobistym usprawnianiu. Uczestniczy czynnie  w  zajęciach  pozalekcyjnych  i  pozaszkolnych  o  charakterze  sportowo-rekreacyjnym.</w:t>
      </w:r>
    </w:p>
    <w:p w:rsidR="006B0C86" w:rsidRPr="006B0C86" w:rsidRDefault="006B0C86" w:rsidP="006B0C86"/>
    <w:p w:rsidR="006B0C86" w:rsidRPr="006B0C86" w:rsidRDefault="006B0C86" w:rsidP="006B0C86"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Ocenę dobrą</w:t>
      </w:r>
      <w:r w:rsidRPr="006B0C86">
        <w:t xml:space="preserve"> otrzymuje uczeń, który bez zarzutów wywiązuje się z obowiązków, w poszczególnych  klasach  osiąga postęp w opanowaniu umiejętności i wiadomości na poziomie    podstawowym,    przy    pomocy    nauczyciela    realizuje    zadania    poziomu rozszerzonego.  Duża  jest  staranność  i  sumienność  w  wykonywaniu  zadań  i zaangażowanie w przebieg lekcji oraz przygotowanie się do zajęć. Prowadzi higieniczny tryb  życia,  uczestniczy  w  zajęciach  pozalekcyjnych  i  pozaszkolnych  o  charakterze sportowo-rekreacyjnym.</w:t>
      </w:r>
    </w:p>
    <w:p w:rsidR="006B0C86" w:rsidRPr="006B0C86" w:rsidRDefault="006B0C86" w:rsidP="006B0C86"/>
    <w:p w:rsidR="006B0C86" w:rsidRPr="006B0C86" w:rsidRDefault="006B0C86" w:rsidP="006B0C86"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lastRenderedPageBreak/>
        <w:t>Ocenę  dostateczną</w:t>
      </w:r>
      <w:r w:rsidRPr="006B0C86">
        <w:t xml:space="preserve"> otrzymuje  uczeń,  który  opanował  materiał  programowy  na przeciętnym poziomie ze znacznymi lukami, mało aktywny, który dysponuje przeciętną sprawnością motoryczną, często nie posiada stroju i obuwia sportowego. Ćwiczenia wykonuje niepewnie, w nieodpowiednim tempie i z większymi błędami technicznymi. Wykazuje małe postępy w usprawnianiu i samodoskonaleniu. Przejawia pewne braki w zakresie wychowania społecznego, w postawie i stosunku do kultury fizycznej oraz dbałości o zdrowie.</w:t>
      </w:r>
    </w:p>
    <w:p w:rsidR="006B0C86" w:rsidRPr="006B0C86" w:rsidRDefault="006B0C86" w:rsidP="006B0C86"/>
    <w:p w:rsidR="006B0C86" w:rsidRPr="006B0C86" w:rsidRDefault="006B0C86" w:rsidP="006B0C86"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Ocenę dopuszczającą</w:t>
      </w:r>
      <w:r w:rsidRPr="006B0C86">
        <w:t xml:space="preserve"> otrzymuje uczeń, który nie opanował materiału programowego w stopniu dostatecznym i ma poważne luki, sporadycznie bierze udział w zajęciach wychowania fizycznego przewidzianych planem lekcji danej klasy, często nie posiada stroju  i  obuwia  sportowego.  Jest  mało  sprawny  fizycznie,  ćwiczenia  wykonuje niechętnie  i  z  dużymi  błędami  technicznymi.  Posiada  małe  wiadomości  z  zakresu kultury fizycznej, nie potrafi wykonać prostych zadań związanych z samooceną i samo usprawnianiem.  Na  zajęciach  wychowania  fizycznego  przejawia  poważne  braki  w zakresie wychowania społecznego, ma niechętny stosunek do ćwiczeń.</w:t>
      </w:r>
    </w:p>
    <w:p w:rsidR="006B0C86" w:rsidRPr="006B0C86" w:rsidRDefault="006B0C86" w:rsidP="006B0C86"/>
    <w:p w:rsidR="006B0C86" w:rsidRPr="006B0C86" w:rsidRDefault="006B0C86" w:rsidP="006B0C86">
      <w:r w:rsidRPr="006B0C86">
        <w:rPr>
          <w:rFonts w:asciiTheme="majorHAnsi" w:eastAsiaTheme="majorEastAsia" w:hAnsiTheme="majorHAnsi" w:cstheme="majorBidi"/>
          <w:i/>
          <w:color w:val="2E74B5" w:themeColor="accent1" w:themeShade="BF"/>
        </w:rPr>
        <w:t>Ocenę  niedostateczną</w:t>
      </w:r>
      <w:r w:rsidRPr="006B0C86">
        <w:t xml:space="preserve"> otrzymuje  uczeń,  który  wykazuje  szczególnie  lekceważący stosunek do obowiązków wynikających ze specyfiki przedmiotu, nie bierze czynnego udziału  w  lekcji,  swoim  zachowaniem  dezorganizuje  pracę,  stwarzając niebezpieczeństwo  dla  siebie  i  innych,  jest  notorycznie  nieprzygotowany  do  zajęć. Charakteryzuje  się  niewiedzą  w  zakresie  kultury  fizycznej,  wykonuje  jedynie najprostsze  ćwiczenia i  w  dodatku  z  rażącymi  błędami.  Prowadzi  niehigieniczny i niesportowy tryb życia.</w:t>
      </w:r>
    </w:p>
    <w:p w:rsidR="00ED3B6A" w:rsidRDefault="00ED3B6A"/>
    <w:sectPr w:rsidR="00ED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806BB"/>
    <w:multiLevelType w:val="multilevel"/>
    <w:tmpl w:val="C80C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40842"/>
    <w:multiLevelType w:val="hybridMultilevel"/>
    <w:tmpl w:val="B7642B22"/>
    <w:lvl w:ilvl="0" w:tplc="A91C0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3318"/>
    <w:multiLevelType w:val="hybridMultilevel"/>
    <w:tmpl w:val="4B1E1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6"/>
    <w:rsid w:val="006B0C86"/>
    <w:rsid w:val="00E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F9EF-AB73-407F-9977-ACF9903F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Czarek</cp:lastModifiedBy>
  <cp:revision>1</cp:revision>
  <dcterms:created xsi:type="dcterms:W3CDTF">2020-10-27T22:30:00Z</dcterms:created>
  <dcterms:modified xsi:type="dcterms:W3CDTF">2020-10-27T22:33:00Z</dcterms:modified>
</cp:coreProperties>
</file>